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8A" w:rsidRDefault="00F2238A" w:rsidP="00F223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СТЕПНООЗЕРСКОГО ПОССОВЕТА</w:t>
      </w:r>
    </w:p>
    <w:p w:rsidR="00F2238A" w:rsidRDefault="00F2238A" w:rsidP="00F223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БЛАГОВЕЩЕНСКОГО РАЙОНА АЛТАЙСКОГО КРАЯ</w:t>
      </w:r>
    </w:p>
    <w:p w:rsidR="00F2238A" w:rsidRDefault="00F2238A" w:rsidP="00F223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38A" w:rsidRDefault="00F2238A" w:rsidP="00F22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238A" w:rsidRDefault="00F2238A" w:rsidP="00F223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№ 9</w:t>
      </w:r>
    </w:p>
    <w:p w:rsidR="00F2238A" w:rsidRDefault="00F2238A" w:rsidP="00F223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38A" w:rsidRDefault="00F2238A" w:rsidP="00F223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Степное Озеро                                                          «23»  января 2023 года                                                                                                 </w:t>
      </w:r>
    </w:p>
    <w:p w:rsidR="00F2238A" w:rsidRDefault="00F2238A" w:rsidP="00F223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38A" w:rsidRDefault="00F2238A" w:rsidP="00F2238A">
      <w:pPr>
        <w:pStyle w:val="1"/>
        <w:ind w:firstLine="709"/>
        <w:jc w:val="both"/>
        <w:rPr>
          <w:b/>
          <w:szCs w:val="28"/>
        </w:rPr>
      </w:pPr>
    </w:p>
    <w:p w:rsidR="00F2238A" w:rsidRDefault="00F2238A" w:rsidP="00F2238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от 31.10.2013 № 69 «Об утверждении Правил рассмотрения запросов субъектов персональных данных или их представителей в Администрации Степноозерского поссовета Благовещенского района Алтайского края»</w:t>
      </w:r>
    </w:p>
    <w:p w:rsidR="00F2238A" w:rsidRDefault="00F2238A" w:rsidP="00F223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238A" w:rsidRDefault="00F2238A" w:rsidP="00F2238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27.07.2006 №152-ФЗ (ред. от 14.07.2022)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4" w:history="1">
        <w:r>
          <w:rPr>
            <w:rStyle w:val="a3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Степноозерский поссовет Благовещенского района Алтайского края, </w:t>
      </w:r>
    </w:p>
    <w:p w:rsidR="00F2238A" w:rsidRDefault="00F2238A" w:rsidP="00F2238A">
      <w:pPr>
        <w:widowControl w:val="0"/>
        <w:tabs>
          <w:tab w:val="left" w:pos="387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238A" w:rsidRDefault="00F2238A" w:rsidP="00F2238A">
      <w:pPr>
        <w:widowControl w:val="0"/>
        <w:tabs>
          <w:tab w:val="left" w:pos="387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и дополнения в Правила рассмотрения запросов субъектов персональных данных или их представителей в Администрации Степноозерского поссовета Благовещенского района Алтайского края, утвержденные Постановлением Администрации Степноозерского поссовета Благовещенского района Алтайского края  от 31.10.2013 г. № 69.</w:t>
      </w:r>
    </w:p>
    <w:p w:rsidR="00F2238A" w:rsidRDefault="00F2238A" w:rsidP="00F2238A">
      <w:pPr>
        <w:widowControl w:val="0"/>
        <w:tabs>
          <w:tab w:val="left" w:pos="387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7 Правил изложить в следующей редакции:</w:t>
      </w:r>
    </w:p>
    <w:p w:rsidR="00F2238A" w:rsidRDefault="00F2238A" w:rsidP="00F2238A">
      <w:pPr>
        <w:pStyle w:val="a4"/>
        <w:widowControl w:val="0"/>
        <w:tabs>
          <w:tab w:val="left" w:pos="1018"/>
          <w:tab w:val="left" w:pos="387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«7. </w:t>
      </w:r>
      <w:r>
        <w:rPr>
          <w:sz w:val="28"/>
          <w:szCs w:val="28"/>
          <w:shd w:val="clear" w:color="auto" w:fill="FFFFFF"/>
        </w:rPr>
        <w:t>Сведения, указанные в </w:t>
      </w:r>
      <w:r>
        <w:rPr>
          <w:sz w:val="28"/>
          <w:szCs w:val="28"/>
        </w:rPr>
        <w:t>части 7 статьи 14 Федерального закона</w:t>
      </w:r>
      <w:r>
        <w:rPr>
          <w:sz w:val="28"/>
          <w:szCs w:val="28"/>
          <w:shd w:val="clear" w:color="auto" w:fill="FFFFFF"/>
        </w:rPr>
        <w:t xml:space="preserve">, предоставляются субъекту персональных данных или его представителю оператором ПД в течение десяти рабочих дней с момента обращения либо получения оператором запроса 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ПД в адрес субъекта персональных данных мотивированного уведомления с указанием </w:t>
      </w:r>
      <w:proofErr w:type="gramStart"/>
      <w:r>
        <w:rPr>
          <w:sz w:val="28"/>
          <w:szCs w:val="28"/>
          <w:shd w:val="clear" w:color="auto" w:fill="FFFFFF"/>
        </w:rPr>
        <w:t>причин продления срока предоставления запрашиваемой информации</w:t>
      </w:r>
      <w:proofErr w:type="gramEnd"/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</w:t>
      </w:r>
      <w:r>
        <w:rPr>
          <w:sz w:val="28"/>
          <w:szCs w:val="28"/>
          <w:shd w:val="clear" w:color="auto" w:fill="FFFFFF"/>
        </w:rPr>
        <w:lastRenderedPageBreak/>
        <w:t>подтверждающие участие субъекта персональных данных в отношениях с оператором ПД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</w:t>
      </w:r>
      <w:proofErr w:type="gramEnd"/>
      <w:r>
        <w:rPr>
          <w:sz w:val="28"/>
          <w:szCs w:val="28"/>
          <w:shd w:val="clear" w:color="auto" w:fill="FFFFFF"/>
        </w:rPr>
        <w:t xml:space="preserve"> данных или его представителя. Запрос может быть направлен в форме электронного документа и подписан электронной подписью в соответствии с законодательством Российской Федерации. Оператор предоставляет сведения, указанные в </w:t>
      </w:r>
      <w:r>
        <w:rPr>
          <w:sz w:val="28"/>
          <w:szCs w:val="28"/>
        </w:rPr>
        <w:t>части 7 статьи 14 Федерального закона</w:t>
      </w:r>
      <w:r>
        <w:rPr>
          <w:sz w:val="28"/>
          <w:szCs w:val="28"/>
          <w:shd w:val="clear" w:color="auto" w:fill="FFFFFF"/>
        </w:rPr>
        <w:t>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запросе».</w:t>
      </w:r>
    </w:p>
    <w:p w:rsidR="00F2238A" w:rsidRDefault="00F2238A" w:rsidP="00F2238A">
      <w:pPr>
        <w:widowControl w:val="0"/>
        <w:tabs>
          <w:tab w:val="left" w:pos="387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Пункт 16 Правил изложить в следующей редакции:</w:t>
      </w:r>
    </w:p>
    <w:p w:rsidR="00F2238A" w:rsidRDefault="00F2238A" w:rsidP="00F2238A">
      <w:pPr>
        <w:pStyle w:val="a4"/>
        <w:widowControl w:val="0"/>
        <w:tabs>
          <w:tab w:val="left" w:pos="1018"/>
          <w:tab w:val="left" w:pos="387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«16.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Оператор ПД обязан сообщить в порядке, предусмотренном </w:t>
      </w:r>
      <w:r>
        <w:rPr>
          <w:sz w:val="28"/>
          <w:szCs w:val="28"/>
          <w:shd w:val="clear" w:color="auto" w:fill="FFFFFF"/>
        </w:rPr>
        <w:t xml:space="preserve">статьей 14 </w:t>
      </w:r>
      <w:r>
        <w:rPr>
          <w:color w:val="000000"/>
          <w:sz w:val="28"/>
          <w:szCs w:val="28"/>
          <w:shd w:val="clear" w:color="auto" w:fill="FFFFFF"/>
        </w:rPr>
        <w:t>Федерального закона,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представителя. Указанный срок может быть продлен, но не более чем на пять рабочих дней в случае направления оператором ПД в адрес субъекта персональных данных мотивированного уведомления с указанием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причин продления срока предоставления запрашиваемой информации</w:t>
      </w:r>
      <w:proofErr w:type="gramEnd"/>
      <w:r>
        <w:rPr>
          <w:color w:val="000000"/>
          <w:sz w:val="28"/>
          <w:szCs w:val="28"/>
          <w:shd w:val="clear" w:color="auto" w:fill="FFFFFF"/>
        </w:rPr>
        <w:t>».</w:t>
      </w:r>
    </w:p>
    <w:p w:rsidR="00F2238A" w:rsidRDefault="00F2238A" w:rsidP="00F2238A">
      <w:pPr>
        <w:widowControl w:val="0"/>
        <w:tabs>
          <w:tab w:val="left" w:pos="387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 </w:t>
      </w:r>
      <w:r>
        <w:rPr>
          <w:rFonts w:ascii="Times New Roman" w:hAnsi="Times New Roman" w:cs="Times New Roman"/>
          <w:sz w:val="28"/>
          <w:szCs w:val="28"/>
        </w:rPr>
        <w:t>Пункт 17 Правил изложить в следующей редакции:</w:t>
      </w:r>
    </w:p>
    <w:p w:rsidR="00F2238A" w:rsidRDefault="00F2238A" w:rsidP="00F2238A">
      <w:pPr>
        <w:pStyle w:val="a4"/>
        <w:widowControl w:val="0"/>
        <w:tabs>
          <w:tab w:val="left" w:pos="1018"/>
          <w:tab w:val="left" w:pos="387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«17.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ПД обязан дать в письменной форме мотивированный ответ, содержащий ссылку на положение </w:t>
      </w:r>
      <w:r>
        <w:rPr>
          <w:sz w:val="28"/>
          <w:szCs w:val="28"/>
          <w:shd w:val="clear" w:color="auto" w:fill="FFFFFF"/>
        </w:rPr>
        <w:t>части 8 статьи 14</w:t>
      </w:r>
      <w:r>
        <w:rPr>
          <w:color w:val="000000"/>
          <w:sz w:val="28"/>
          <w:szCs w:val="28"/>
          <w:shd w:val="clear" w:color="auto" w:fill="FFFFFF"/>
        </w:rPr>
        <w:t> Федерального закона или иного федерального закона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являющееся основанием для такого отказа, в срок, не превышающий десяти рабочих дней со дня обращения субъекта персональных данных или его представителя либо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 даты получения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ПД в адрес субъекта персональных данных мотивированного уведомления с указанием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причин продления срока предоставления запрашиваемой информации</w:t>
      </w:r>
      <w:proofErr w:type="gramEnd"/>
      <w:r>
        <w:rPr>
          <w:color w:val="000000"/>
          <w:sz w:val="28"/>
          <w:szCs w:val="28"/>
          <w:shd w:val="clear" w:color="auto" w:fill="FFFFFF"/>
        </w:rPr>
        <w:t>.».</w:t>
      </w:r>
    </w:p>
    <w:p w:rsidR="00F2238A" w:rsidRDefault="00F2238A" w:rsidP="00F2238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порядке и разместить на официальном сайте Администрации Благовещенского района.</w:t>
      </w:r>
    </w:p>
    <w:p w:rsidR="00F2238A" w:rsidRDefault="00F2238A" w:rsidP="00F2238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главу Администрации Степноозерского поссовета Благовещенского района Алтайского края О.А. Воробьёву.</w:t>
      </w:r>
    </w:p>
    <w:p w:rsidR="00F2238A" w:rsidRDefault="00F2238A" w:rsidP="00F2238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38A" w:rsidRDefault="00F2238A" w:rsidP="00F2238A">
      <w:pPr>
        <w:rPr>
          <w:rFonts w:ascii="Times New Roman" w:hAnsi="Times New Roman" w:cs="Times New Roman"/>
          <w:sz w:val="28"/>
          <w:szCs w:val="28"/>
        </w:rPr>
      </w:pPr>
    </w:p>
    <w:p w:rsidR="00F2238A" w:rsidRDefault="00F2238A" w:rsidP="00F2238A"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  О.А. Воробьева</w:t>
      </w:r>
    </w:p>
    <w:p w:rsidR="00B854A9" w:rsidRDefault="00B854A9"/>
    <w:sectPr w:rsidR="00B8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38A"/>
    <w:rsid w:val="00B854A9"/>
    <w:rsid w:val="00F2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238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38A"/>
    <w:rPr>
      <w:rFonts w:ascii="Times New Roman" w:eastAsia="Arial Unicode MS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F2238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223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223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C0E965DD78550B3DAC2E4AF223D7E36A35721D3E30F405A64E363A7829150EbDj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2023-01-26T03:25:00Z</dcterms:created>
  <dcterms:modified xsi:type="dcterms:W3CDTF">2023-01-26T03:25:00Z</dcterms:modified>
</cp:coreProperties>
</file>